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Verdana" w:hAnsi="Verdana"/>
        </w:rPr>
        <w:t>Piano di classe</w:t>
      </w:r>
    </w:p>
    <w:p>
      <w:r>
        <w:t>Modello da adattare. Scrivi solo le iniziali dell'alunno, mai nome e cognome, e «un compagno» al posto dei nomi. Questo piano raccoglie decisioni organizzative ed educative: le indicazioni cliniche spettano agli specialisti.</w:t>
      </w:r>
    </w:p>
    <w:p>
      <w:r>
        <w:t>Classe: ……………    Iniziali: ……………    Anno scolastico: ……………</w:t>
      </w:r>
    </w:p>
    <w:p>
      <w:pPr>
        <w:pStyle w:val="Heading2"/>
      </w:pPr>
      <w:r>
        <w:rPr>
          <w:rFonts w:ascii="Verdana" w:hAnsi="Verdana"/>
        </w:rPr>
        <w:t>Segnali che arrivano prima</w:t>
      </w:r>
    </w:p>
    <w:p>
      <w:r>
        <w:rPr>
          <w:i/>
          <w:sz w:val="19"/>
        </w:rPr>
        <w:t>Cosa si vede qualche minuto prima: gesti, suoni, sguardo, movimento.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1474"/>
        </w:trPr>
        <w:tc>
          <w:tcPr>
            <w:tcW w:type="dxa" w:w="9972"/>
          </w:tcPr>
          <w:p>
            <w:r/>
          </w:p>
        </w:tc>
      </w:tr>
    </w:tbl>
    <w:p>
      <w:pPr>
        <w:pStyle w:val="Heading2"/>
      </w:pPr>
      <w:r>
        <w:rPr>
          <w:rFonts w:ascii="Verdana" w:hAnsi="Verdana"/>
        </w:rPr>
        <w:t>Chi fa cosa</w:t>
      </w:r>
    </w:p>
    <w:p>
      <w:r>
        <w:rPr>
          <w:i/>
          <w:sz w:val="19"/>
        </w:rPr>
        <w:t>Chi resta con l'alunno, chi pensa alla classe, chi viene chiamato. Ruoli, non nomi di alunni.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1474"/>
        </w:trPr>
        <w:tc>
          <w:tcPr>
            <w:tcW w:type="dxa" w:w="9972"/>
          </w:tcPr>
          <w:p>
            <w:r/>
          </w:p>
        </w:tc>
      </w:tr>
    </w:tbl>
    <w:p>
      <w:pPr>
        <w:pStyle w:val="Heading2"/>
      </w:pPr>
      <w:r>
        <w:rPr>
          <w:rFonts w:ascii="Verdana" w:hAnsi="Verdana"/>
        </w:rPr>
        <w:t>Dove va la classe</w:t>
      </w:r>
    </w:p>
    <w:p>
      <w:r>
        <w:rPr>
          <w:i/>
          <w:sz w:val="19"/>
        </w:rPr>
        <w:t>Al segnale concordato: con chi esce e in quale posto.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1474"/>
        </w:trPr>
        <w:tc>
          <w:tcPr>
            <w:tcW w:type="dxa" w:w="9972"/>
          </w:tcPr>
          <w:p>
            <w:r/>
          </w:p>
        </w:tc>
      </w:tr>
    </w:tbl>
    <w:p>
      <w:pPr>
        <w:pStyle w:val="Heading2"/>
      </w:pPr>
      <w:r>
        <w:rPr>
          <w:rFonts w:ascii="Verdana" w:hAnsi="Verdana"/>
        </w:rPr>
        <w:t>Via d'uscita concordata</w:t>
      </w:r>
    </w:p>
    <w:p>
      <w:r>
        <w:rPr>
          <w:i/>
          <w:sz w:val="19"/>
        </w:rPr>
        <w:t>Qualcosa che conosce già: il cartellino della pausa, l'angolo tranquillo, l'oggetto che lo calma.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1474"/>
        </w:trPr>
        <w:tc>
          <w:tcPr>
            <w:tcW w:type="dxa" w:w="9972"/>
          </w:tcPr>
          <w:p>
            <w:r/>
          </w:p>
        </w:tc>
      </w:tr>
    </w:tbl>
    <w:p>
      <w:pPr>
        <w:pStyle w:val="Heading2"/>
      </w:pPr>
      <w:r>
        <w:rPr>
          <w:rFonts w:ascii="Verdana" w:hAnsi="Verdana"/>
        </w:rPr>
        <w:t>Ripresa</w:t>
      </w:r>
    </w:p>
    <w:p>
      <w:r>
        <w:rPr>
          <w:i/>
          <w:sz w:val="19"/>
        </w:rPr>
        <w:t>Per lui: spazio, tempo, un'attività facile per rientrare. Per i compagni: dieci minuti per tornare alla normalità.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1474"/>
        </w:trPr>
        <w:tc>
          <w:tcPr>
            <w:tcW w:type="dxa" w:w="9972"/>
          </w:tcPr>
          <w:p>
            <w:r/>
          </w:p>
        </w:tc>
      </w:tr>
    </w:tbl>
    <w:p>
      <w:pPr>
        <w:pStyle w:val="Heading2"/>
      </w:pPr>
      <w:r>
        <w:rPr>
          <w:rFonts w:ascii="Verdana" w:hAnsi="Verdana"/>
        </w:rPr>
        <w:t>Chi si avvisa e quando</w:t>
      </w:r>
    </w:p>
    <w:p>
      <w:r>
        <w:rPr>
          <w:i/>
          <w:sz w:val="19"/>
        </w:rPr>
        <w:t>Dirigente, famiglia, altri: secondo le procedure della scuola.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1474"/>
        </w:trPr>
        <w:tc>
          <w:tcPr>
            <w:tcW w:type="dxa" w:w="9972"/>
          </w:tcPr>
          <w:p>
            <w:r/>
          </w:p>
        </w:tc>
      </w:tr>
    </w:tbl>
    <w:p/>
    <w:p>
      <w:r>
        <w:t>Concordato in GLO il: ……………………        Da rivedere il: ……………………</w:t>
      </w:r>
    </w:p>
    <w:p>
      <w:r>
        <w:t>Firme: ………………………………………………………………………………………………</w:t>
      </w:r>
    </w:p>
    <w:p>
      <w:r>
        <w:t>Il piano si scrive nel PEI, alla sezione 9. Lo conoscono tutti i docenti della classe, anche chi fa una supplenza.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Sostegno Facile · sostegnofacile.it · © 2026. Uso personale e in classe. Vietata la rivendita. · SF-S05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erdana" w:hAnsi="Verdan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